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7985F1B9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8F1277">
        <w:rPr>
          <w:sz w:val="16"/>
          <w:szCs w:val="16"/>
        </w:rPr>
        <w:t xml:space="preserve">Grand </w:t>
      </w:r>
      <w:r w:rsidR="00032085">
        <w:rPr>
          <w:sz w:val="16"/>
          <w:szCs w:val="16"/>
        </w:rPr>
        <w:t xml:space="preserve">Lancashire Day </w:t>
      </w:r>
      <w:r w:rsidR="008F1277">
        <w:rPr>
          <w:sz w:val="16"/>
          <w:szCs w:val="16"/>
        </w:rPr>
        <w:t>Prize Draw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35333F10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Lancashire County Council and any of the district councils in Lancashire, respective </w:t>
      </w:r>
      <w:r w:rsidR="00007D49">
        <w:rPr>
          <w:sz w:val="16"/>
          <w:szCs w:val="16"/>
        </w:rPr>
        <w:t>a</w:t>
      </w:r>
      <w:r w:rsidRPr="00D23E32">
        <w:rPr>
          <w:sz w:val="16"/>
          <w:szCs w:val="16"/>
        </w:rPr>
        <w:t>dvertising/promotional agencies and partners involved in the campaign are not eligible to enter this competition</w:t>
      </w:r>
    </w:p>
    <w:p w14:paraId="34623626" w14:textId="4B37FBF8" w:rsidR="000046DD" w:rsidRPr="008F1277" w:rsidRDefault="000046DD" w:rsidP="000046DD">
      <w:pPr>
        <w:spacing w:line="240" w:lineRule="auto"/>
        <w:rPr>
          <w:b/>
          <w:bCs/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8F1277">
        <w:rPr>
          <w:sz w:val="16"/>
          <w:szCs w:val="16"/>
        </w:rPr>
        <w:t xml:space="preserve"> 12pm on </w:t>
      </w:r>
      <w:r w:rsidR="008F1277">
        <w:rPr>
          <w:b/>
          <w:bCs/>
          <w:sz w:val="16"/>
          <w:szCs w:val="16"/>
        </w:rPr>
        <w:t>28</w:t>
      </w:r>
      <w:r w:rsidR="008F1277" w:rsidRPr="008F1277">
        <w:rPr>
          <w:b/>
          <w:bCs/>
          <w:sz w:val="16"/>
          <w:szCs w:val="16"/>
          <w:vertAlign w:val="superscript"/>
        </w:rPr>
        <w:t>th</w:t>
      </w:r>
      <w:r w:rsidR="008F1277">
        <w:rPr>
          <w:b/>
          <w:bCs/>
          <w:sz w:val="16"/>
          <w:szCs w:val="16"/>
        </w:rPr>
        <w:t xml:space="preserve"> November 2024.</w:t>
      </w:r>
    </w:p>
    <w:p w14:paraId="36C419D6" w14:textId="7CF7FD3F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="00BA7A25">
        <w:rPr>
          <w:sz w:val="16"/>
          <w:szCs w:val="16"/>
        </w:rPr>
        <w:t xml:space="preserve">One winner will receive the following prize bundle - £100 </w:t>
      </w:r>
      <w:r w:rsidR="00461C3A">
        <w:rPr>
          <w:sz w:val="16"/>
          <w:szCs w:val="16"/>
        </w:rPr>
        <w:t>Booths voucher,</w:t>
      </w:r>
      <w:r w:rsidR="003859C6">
        <w:rPr>
          <w:sz w:val="16"/>
          <w:szCs w:val="16"/>
        </w:rPr>
        <w:t xml:space="preserve"> A Lancashire Tea Bundle</w:t>
      </w:r>
      <w:r w:rsidR="0091206D">
        <w:rPr>
          <w:sz w:val="16"/>
          <w:szCs w:val="16"/>
        </w:rPr>
        <w:t xml:space="preserve">, x4 Lancashire Tea x </w:t>
      </w:r>
      <w:r w:rsidR="00884C12">
        <w:rPr>
          <w:sz w:val="16"/>
          <w:szCs w:val="16"/>
        </w:rPr>
        <w:t>Farmyard</w:t>
      </w:r>
      <w:r w:rsidR="0091206D">
        <w:rPr>
          <w:sz w:val="16"/>
          <w:szCs w:val="16"/>
        </w:rPr>
        <w:t xml:space="preserve"> Brew </w:t>
      </w:r>
      <w:r w:rsidR="00794BA0">
        <w:rPr>
          <w:sz w:val="16"/>
          <w:szCs w:val="16"/>
        </w:rPr>
        <w:t>Pale A</w:t>
      </w:r>
      <w:r w:rsidR="0091206D">
        <w:rPr>
          <w:sz w:val="16"/>
          <w:szCs w:val="16"/>
        </w:rPr>
        <w:t xml:space="preserve">les, </w:t>
      </w:r>
      <w:r w:rsidR="000721BC">
        <w:rPr>
          <w:sz w:val="16"/>
          <w:szCs w:val="16"/>
        </w:rPr>
        <w:t xml:space="preserve">A tasting meal for two at So-Lo, a year's subscription for Lancashire Life magazine, </w:t>
      </w:r>
      <w:r w:rsidR="00884C12">
        <w:rPr>
          <w:sz w:val="16"/>
          <w:szCs w:val="16"/>
        </w:rPr>
        <w:t>an overnight stay at Wonderland Retreats.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268D50F3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73078B">
        <w:rPr>
          <w:sz w:val="16"/>
          <w:szCs w:val="16"/>
        </w:rPr>
        <w:t xml:space="preserve">. 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0484E9C0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  <w:r w:rsidR="0073078B">
        <w:rPr>
          <w:sz w:val="16"/>
          <w:szCs w:val="16"/>
        </w:rPr>
        <w:t>.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6B881464" w14:textId="17CB76DB" w:rsidR="000F70DA" w:rsidRDefault="000F70DA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</w:t>
      </w:r>
      <w:r w:rsidR="00856A59">
        <w:rPr>
          <w:sz w:val="16"/>
          <w:szCs w:val="16"/>
        </w:rPr>
        <w:t>Participants m</w:t>
      </w:r>
      <w:r>
        <w:rPr>
          <w:sz w:val="16"/>
          <w:szCs w:val="16"/>
        </w:rPr>
        <w:t xml:space="preserve">ust be aged 18 or over. </w:t>
      </w:r>
    </w:p>
    <w:p w14:paraId="358031F4" w14:textId="5A1ED6B7" w:rsidR="003B0F6C" w:rsidRDefault="003B0F6C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 Other terms and conditions may apply to individual prizes. </w:t>
      </w:r>
    </w:p>
    <w:p w14:paraId="02F52E51" w14:textId="7D87ADEC" w:rsidR="00BE5B3A" w:rsidRDefault="00BE5B3A">
      <w:pPr>
        <w:rPr>
          <w:sz w:val="16"/>
          <w:szCs w:val="16"/>
        </w:rPr>
      </w:pPr>
      <w:r>
        <w:rPr>
          <w:sz w:val="16"/>
          <w:szCs w:val="16"/>
        </w:rPr>
        <w:t xml:space="preserve">15.             Marketing Lancashire is not responsible for the fulfilment of prizes offered by partners and any query regarding the prize, once allocated, must be directed to the delivery partner.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07D49"/>
    <w:rsid w:val="00032085"/>
    <w:rsid w:val="000721BC"/>
    <w:rsid w:val="000833D9"/>
    <w:rsid w:val="000F70DA"/>
    <w:rsid w:val="0013300E"/>
    <w:rsid w:val="00173ECA"/>
    <w:rsid w:val="00182954"/>
    <w:rsid w:val="001C2D17"/>
    <w:rsid w:val="002532D8"/>
    <w:rsid w:val="00261E22"/>
    <w:rsid w:val="00266F25"/>
    <w:rsid w:val="002D3E61"/>
    <w:rsid w:val="00304283"/>
    <w:rsid w:val="00364905"/>
    <w:rsid w:val="003859C6"/>
    <w:rsid w:val="003B0F6C"/>
    <w:rsid w:val="00461C3A"/>
    <w:rsid w:val="00470FAD"/>
    <w:rsid w:val="005E32DE"/>
    <w:rsid w:val="006D7948"/>
    <w:rsid w:val="006E457C"/>
    <w:rsid w:val="0073078B"/>
    <w:rsid w:val="007604AE"/>
    <w:rsid w:val="0076650A"/>
    <w:rsid w:val="00794BA0"/>
    <w:rsid w:val="007D531A"/>
    <w:rsid w:val="0082464E"/>
    <w:rsid w:val="00856A59"/>
    <w:rsid w:val="00884C12"/>
    <w:rsid w:val="0089724F"/>
    <w:rsid w:val="008B21ED"/>
    <w:rsid w:val="008F1277"/>
    <w:rsid w:val="0091206D"/>
    <w:rsid w:val="00925061"/>
    <w:rsid w:val="00942836"/>
    <w:rsid w:val="00983CF8"/>
    <w:rsid w:val="009A1739"/>
    <w:rsid w:val="00A064AA"/>
    <w:rsid w:val="00A15F2A"/>
    <w:rsid w:val="00A51B57"/>
    <w:rsid w:val="00A83D4C"/>
    <w:rsid w:val="00AA175A"/>
    <w:rsid w:val="00AD700D"/>
    <w:rsid w:val="00BA7A25"/>
    <w:rsid w:val="00BC1B04"/>
    <w:rsid w:val="00BC3DD2"/>
    <w:rsid w:val="00BE5B3A"/>
    <w:rsid w:val="00C73BD5"/>
    <w:rsid w:val="00D0217D"/>
    <w:rsid w:val="00D11A63"/>
    <w:rsid w:val="00DB73AD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e51f89-65bf-439a-96f5-adab64d21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22F5A38336A45BFBD1686918B2AFA" ma:contentTypeVersion="18" ma:contentTypeDescription="Create a new document." ma:contentTypeScope="" ma:versionID="cc4159382bb55f1eb15e3860363af278">
  <xsd:schema xmlns:xsd="http://www.w3.org/2001/XMLSchema" xmlns:xs="http://www.w3.org/2001/XMLSchema" xmlns:p="http://schemas.microsoft.com/office/2006/metadata/properties" xmlns:ns3="7ae51f89-65bf-439a-96f5-adab64d21d84" xmlns:ns4="f0ff67bb-9859-4da9-b0dc-ffb70f9b7332" targetNamespace="http://schemas.microsoft.com/office/2006/metadata/properties" ma:root="true" ma:fieldsID="76431e89d10c3585ffceec8657b4ef17" ns3:_="" ns4:_="">
    <xsd:import namespace="7ae51f89-65bf-439a-96f5-adab64d21d84"/>
    <xsd:import namespace="f0ff67bb-9859-4da9-b0dc-ffb70f9b7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1f89-65bf-439a-96f5-adab64d21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7bb-9859-4da9-b0dc-ffb70f9b733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7ae51f89-65bf-439a-96f5-adab64d21d84"/>
    <ds:schemaRef ds:uri="f0ff67bb-9859-4da9-b0dc-ffb70f9b733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6172-E6A2-45DF-AE1D-12A86A5E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51f89-65bf-439a-96f5-adab64d21d84"/>
    <ds:schemaRef ds:uri="f0ff67bb-9859-4da9-b0dc-ffb70f9b7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2024-11-13T10:01:00Z</dcterms:created>
  <dcterms:modified xsi:type="dcterms:W3CDTF">2024-11-13T10:01:00Z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0x01010021122F5A38336A45BFBD1686918B2AFA</vt:lpwstr>
  </property>
  <property fmtid="{D5CDD505-2E9C-101B-9397-08002B2CF9AE}" pid="3" name="MediaServiceImageTags">
    <vt:lpwstr/>
  </property>
</Properties>
</file>